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F6" w:rsidRDefault="00867251">
      <w:r>
        <w:t>Schlegel/</w:t>
      </w:r>
      <w:proofErr w:type="spellStart"/>
      <w:r>
        <w:t>Flaig</w:t>
      </w:r>
      <w:proofErr w:type="spellEnd"/>
      <w:r>
        <w:t xml:space="preserve"> </w:t>
      </w:r>
    </w:p>
    <w:p w:rsidR="00867251" w:rsidRDefault="00867251">
      <w:r>
        <w:t>11/17/14-11/21/14 and continue on through 11/25/14</w:t>
      </w:r>
    </w:p>
    <w:p w:rsidR="00867251" w:rsidRDefault="00867251">
      <w:r>
        <w:t>Art I</w:t>
      </w:r>
    </w:p>
    <w:p w:rsidR="00867251" w:rsidRDefault="00867251">
      <w:r>
        <w:t>Please complete the color worksheets to show value, complementary colors, analogous color scheme, triadic color scheme, and warm/cool colors</w:t>
      </w:r>
    </w:p>
    <w:p w:rsidR="00867251" w:rsidRDefault="00867251">
      <w:proofErr w:type="gramStart"/>
      <w:r>
        <w:t>Printed out copies will be in the mailbox for NDLA, VQ, and ISS.</w:t>
      </w:r>
      <w:proofErr w:type="gramEnd"/>
      <w:r>
        <w:t xml:space="preserve"> Please make copies as needed. Home Hospital Students please email the teacher </w:t>
      </w:r>
      <w:hyperlink r:id="rId4" w:history="1">
        <w:r w:rsidRPr="00887B94">
          <w:rPr>
            <w:rStyle w:val="Hyperlink"/>
          </w:rPr>
          <w:t>schlegelj@dcpsmd.org</w:t>
        </w:r>
      </w:hyperlink>
      <w:r>
        <w:t xml:space="preserve"> so I can fax you a copy, or arrange for copies to send as I do not have an electronic copy.</w:t>
      </w:r>
    </w:p>
    <w:p w:rsidR="00867251" w:rsidRDefault="00867251">
      <w:r>
        <w:t xml:space="preserve">This assignment will take 4 class periods to complete. Start with the value worksheets showing a value scale for graphite pencil, black and brown color pencil. </w:t>
      </w:r>
      <w:proofErr w:type="gramStart"/>
      <w:r>
        <w:t>For graphite use on pencil.</w:t>
      </w:r>
      <w:proofErr w:type="gramEnd"/>
      <w:r>
        <w:t xml:space="preserve"> For color pencil value charts add whit to get lighter and black to make darker. On the side with 4 value charts, show red, yellow, blue, and choose any color for the 4</w:t>
      </w:r>
      <w:r w:rsidRPr="00867251">
        <w:rPr>
          <w:vertAlign w:val="superscript"/>
        </w:rPr>
        <w:t>th</w:t>
      </w:r>
    </w:p>
    <w:p w:rsidR="00867251" w:rsidRDefault="00867251">
      <w:r>
        <w:t xml:space="preserve">Color </w:t>
      </w:r>
      <w:proofErr w:type="gramStart"/>
      <w:r>
        <w:t>comparison show</w:t>
      </w:r>
      <w:proofErr w:type="gramEnd"/>
      <w:r>
        <w:t xml:space="preserve"> the difference between complementary colors. (</w:t>
      </w:r>
      <w:proofErr w:type="gramStart"/>
      <w:r>
        <w:t>red</w:t>
      </w:r>
      <w:proofErr w:type="gramEnd"/>
      <w:r>
        <w:t xml:space="preserve"> and green, yellow and purple, blue and orange)</w:t>
      </w:r>
    </w:p>
    <w:p w:rsidR="00867251" w:rsidRDefault="00867251">
      <w:r>
        <w:t xml:space="preserve">Triadic colors- using only 3 colors that sit equal distance from each other on the color </w:t>
      </w:r>
      <w:proofErr w:type="gramStart"/>
      <w:r>
        <w:t>wheel,</w:t>
      </w:r>
      <w:proofErr w:type="gramEnd"/>
      <w:r>
        <w:t xml:space="preserve"> complete the design.</w:t>
      </w:r>
    </w:p>
    <w:p w:rsidR="00867251" w:rsidRDefault="00867251">
      <w:r>
        <w:t>Analogous colors- using a minimum of 3 colors that sit directly next to each other on the color wheel, complete the design</w:t>
      </w:r>
    </w:p>
    <w:p w:rsidR="00867251" w:rsidRDefault="00867251">
      <w:r>
        <w:t xml:space="preserve">Warm/Cool Colors- Using only warm or cool </w:t>
      </w:r>
      <w:proofErr w:type="gramStart"/>
      <w:r>
        <w:t>colors,</w:t>
      </w:r>
      <w:proofErr w:type="gramEnd"/>
      <w:r>
        <w:t xml:space="preserve"> complete the design.</w:t>
      </w:r>
    </w:p>
    <w:p w:rsidR="00867251" w:rsidRDefault="00867251">
      <w:r>
        <w:t>Art II</w:t>
      </w:r>
    </w:p>
    <w:p w:rsidR="00867251" w:rsidRDefault="00867251">
      <w:r>
        <w:t xml:space="preserve">Use a color image of a close cropping of an animal eye. </w:t>
      </w:r>
      <w:proofErr w:type="gramStart"/>
      <w:r>
        <w:t>Needs to be a minimum of 4”x 5”.</w:t>
      </w:r>
      <w:proofErr w:type="gramEnd"/>
    </w:p>
    <w:p w:rsidR="00867251" w:rsidRDefault="00867251">
      <w:proofErr w:type="gramStart"/>
      <w:r>
        <w:t>First- practice creating textures- look up online a tapered stroke and practice to show heaviness at the base and softness at the end of the hair.</w:t>
      </w:r>
      <w:proofErr w:type="gramEnd"/>
      <w:r>
        <w:t xml:space="preserve"> Also practice creating a value scale with a graphite pencil and making the colors blend softly together.</w:t>
      </w:r>
    </w:p>
    <w:p w:rsidR="00867251" w:rsidRDefault="00867251">
      <w:r>
        <w:t xml:space="preserve">With the image of the animal, place a piece of tracing paper </w:t>
      </w:r>
      <w:proofErr w:type="spellStart"/>
      <w:r>
        <w:t>overtop</w:t>
      </w:r>
      <w:proofErr w:type="spellEnd"/>
      <w:r>
        <w:t xml:space="preserve"> of the image and use color pencils to replicate the textures you see. Add purples to colors where you see shadows. </w:t>
      </w:r>
      <w:r w:rsidR="00381F16">
        <w:t xml:space="preserve">If you do not have tracing paper, you may also use tissue paper. If you do not have access to either please request the tracing paper. VQ students Mrs. Davis-Wright will bring to you. ISS and NDLA I will send the paper to you. </w:t>
      </w:r>
    </w:p>
    <w:p w:rsidR="00381F16" w:rsidRDefault="00381F16">
      <w:r>
        <w:rPr>
          <w:noProof/>
        </w:rPr>
        <w:drawing>
          <wp:inline distT="0" distB="0" distL="0" distR="0">
            <wp:extent cx="1185257" cy="1325880"/>
            <wp:effectExtent l="19050" t="0" r="0" b="0"/>
            <wp:docPr id="1" name="Picture 1" descr="http://media-cache-ec0.pinimg.com/236x/cc/60/ea/cc60ea7223d93bce0700829ac9f73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236x/cc/60/ea/cc60ea7223d93bce0700829ac9f733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31" cy="133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82212" cy="1325880"/>
            <wp:effectExtent l="19050" t="0" r="8388" b="0"/>
            <wp:docPr id="4" name="Picture 4" descr="http://cheltenhamopenstudios.org.uk/system/files/imagecache/profile-image/374/Copy%20of%20LEOPARD1%20RIGHT-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ltenhamopenstudios.org.uk/system/files/imagecache/profile-image/374/Copy%20of%20LEOPARD1%20RIGHT-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31" cy="132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25656" cy="1325880"/>
            <wp:effectExtent l="19050" t="0" r="3044" b="0"/>
            <wp:docPr id="7" name="Picture 7" descr="https://encrypted-tbn0.gstatic.com/images?q=tbn:ANd9GcQBdO_sVli3il2oQ6JZxTXiIIqHnh1n5BrLbZPXpkPJpM-aiq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BdO_sVli3il2oQ6JZxTXiIIqHnh1n5BrLbZPXpkPJpM-aiq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4" r="13535" b="3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89" cy="133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16" w:rsidSect="006F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savePreviewPicture/>
  <w:compat/>
  <w:rsids>
    <w:rsidRoot w:val="00867251"/>
    <w:rsid w:val="00381F16"/>
    <w:rsid w:val="006F04F6"/>
    <w:rsid w:val="0086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2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chlegelj@dcpsm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2014-11-16T18:33:00Z</dcterms:created>
  <dcterms:modified xsi:type="dcterms:W3CDTF">2014-11-16T18:48:00Z</dcterms:modified>
</cp:coreProperties>
</file>